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24B9C" w14:textId="05DBE9CF" w:rsidR="00F62538" w:rsidRPr="00DC3977" w:rsidRDefault="00DC3977" w:rsidP="00F62538">
      <w:pPr>
        <w:spacing w:after="0"/>
        <w:rPr>
          <w:rFonts w:ascii="Montserrat" w:hAnsi="Montserrat"/>
          <w:b/>
          <w:color w:val="00BEC7"/>
          <w:sz w:val="32"/>
        </w:rPr>
      </w:pPr>
      <w:r>
        <w:rPr>
          <w:rFonts w:ascii="Montserrat" w:hAnsi="Montserrat"/>
          <w:b/>
          <w:noProof/>
          <w:color w:val="00BEC7"/>
          <w:sz w:val="32"/>
        </w:rPr>
        <w:drawing>
          <wp:anchor distT="0" distB="0" distL="114300" distR="114300" simplePos="0" relativeHeight="251658240" behindDoc="0" locked="0" layoutInCell="1" allowOverlap="1" wp14:anchorId="53E85AF0" wp14:editId="5645B8E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426210" cy="504825"/>
            <wp:effectExtent l="0" t="0" r="2540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53B40" w14:textId="63B7149B" w:rsidR="00F62538" w:rsidRPr="00F406FA" w:rsidRDefault="008413DC" w:rsidP="00DC3977">
      <w:pPr>
        <w:spacing w:after="0"/>
        <w:rPr>
          <w:rFonts w:ascii="Montserrat" w:hAnsi="Montserrat"/>
          <w:b/>
          <w:color w:val="1F2A52"/>
          <w:sz w:val="32"/>
        </w:rPr>
      </w:pPr>
      <w:r w:rsidRPr="00F406FA">
        <w:rPr>
          <w:rFonts w:ascii="Montserrat" w:hAnsi="Montserrat"/>
          <w:b/>
          <w:color w:val="1F2A52"/>
          <w:sz w:val="32"/>
        </w:rPr>
        <w:t>AITD 202</w:t>
      </w:r>
      <w:r w:rsidR="006D56D1" w:rsidRPr="00F406FA">
        <w:rPr>
          <w:rFonts w:ascii="Montserrat" w:hAnsi="Montserrat"/>
          <w:b/>
          <w:color w:val="1F2A52"/>
          <w:sz w:val="32"/>
        </w:rPr>
        <w:t>1</w:t>
      </w:r>
    </w:p>
    <w:p w14:paraId="54F7DE4F" w14:textId="54661784" w:rsidR="00F62538" w:rsidRPr="00F406FA" w:rsidRDefault="00F62538" w:rsidP="00DC3977">
      <w:pPr>
        <w:spacing w:after="0"/>
        <w:rPr>
          <w:rFonts w:ascii="Montserrat" w:hAnsi="Montserrat"/>
          <w:b/>
          <w:color w:val="1F2A52"/>
          <w:sz w:val="44"/>
        </w:rPr>
      </w:pPr>
      <w:r w:rsidRPr="00F406FA">
        <w:rPr>
          <w:rFonts w:ascii="Montserrat" w:hAnsi="Montserrat"/>
          <w:b/>
          <w:color w:val="1F2A52"/>
          <w:sz w:val="44"/>
        </w:rPr>
        <w:t>Speaker Expression of Interest</w:t>
      </w:r>
    </w:p>
    <w:p w14:paraId="0B3497B6" w14:textId="77777777" w:rsidR="00D950B9" w:rsidRPr="00F406FA" w:rsidRDefault="00D950B9">
      <w:pPr>
        <w:rPr>
          <w:rFonts w:ascii="Montserrat" w:hAnsi="Montserrat"/>
          <w:color w:val="1F2A52"/>
          <w:sz w:val="10"/>
          <w:szCs w:val="28"/>
        </w:rPr>
      </w:pPr>
    </w:p>
    <w:p w14:paraId="23E2E062" w14:textId="0A160E70" w:rsidR="0060489F" w:rsidRPr="00F406FA" w:rsidRDefault="0060489F">
      <w:pPr>
        <w:rPr>
          <w:rFonts w:ascii="Montserrat" w:hAnsi="Montserrat"/>
          <w:color w:val="1F2A52"/>
          <w:sz w:val="28"/>
          <w:szCs w:val="28"/>
        </w:rPr>
      </w:pPr>
      <w:r w:rsidRPr="00F406FA">
        <w:rPr>
          <w:rFonts w:ascii="Montserrat" w:hAnsi="Montserrat"/>
          <w:color w:val="1F2A52"/>
          <w:sz w:val="28"/>
          <w:szCs w:val="28"/>
        </w:rPr>
        <w:t>Contact Details</w:t>
      </w:r>
    </w:p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2551"/>
        <w:gridCol w:w="7653"/>
      </w:tblGrid>
      <w:tr w:rsidR="00B65157" w:rsidRPr="00DC3977" w14:paraId="191DDDE8" w14:textId="77777777" w:rsidTr="00B65157">
        <w:trPr>
          <w:trHeight w:val="227"/>
        </w:trPr>
        <w:tc>
          <w:tcPr>
            <w:tcW w:w="2551" w:type="dxa"/>
            <w:shd w:val="clear" w:color="auto" w:fill="D9E2F3" w:themeFill="accent1" w:themeFillTint="33"/>
          </w:tcPr>
          <w:p w14:paraId="3E851129" w14:textId="4C72D8FC" w:rsidR="0051770C" w:rsidRPr="00DC3977" w:rsidRDefault="0051770C" w:rsidP="00707FE4">
            <w:pPr>
              <w:tabs>
                <w:tab w:val="left" w:pos="1755"/>
                <w:tab w:val="right" w:pos="2335"/>
              </w:tabs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First Name</w:t>
            </w:r>
            <w:r w:rsidR="0078003A" w:rsidRPr="00DC3977">
              <w:rPr>
                <w:rFonts w:ascii="Montserrat" w:hAnsi="Montserrat"/>
                <w:color w:val="1F2A52"/>
              </w:rPr>
              <w:tab/>
            </w:r>
            <w:r w:rsidR="00707FE4" w:rsidRPr="00DC3977">
              <w:rPr>
                <w:rFonts w:ascii="Montserrat" w:hAnsi="Montserrat"/>
                <w:color w:val="1F2A52"/>
              </w:rPr>
              <w:tab/>
            </w:r>
          </w:p>
        </w:tc>
        <w:tc>
          <w:tcPr>
            <w:tcW w:w="7653" w:type="dxa"/>
          </w:tcPr>
          <w:p w14:paraId="487DB1E1" w14:textId="5596928E" w:rsidR="0051770C" w:rsidRPr="00DC3977" w:rsidRDefault="0051770C" w:rsidP="008413DC">
            <w:pPr>
              <w:rPr>
                <w:rFonts w:ascii="Montserrat" w:hAnsi="Montserrat"/>
                <w:color w:val="1F2A52"/>
              </w:rPr>
            </w:pPr>
          </w:p>
        </w:tc>
      </w:tr>
      <w:tr w:rsidR="00B65157" w:rsidRPr="00DC3977" w14:paraId="5E775A03" w14:textId="77777777" w:rsidTr="00B65157">
        <w:trPr>
          <w:trHeight w:val="227"/>
        </w:trPr>
        <w:tc>
          <w:tcPr>
            <w:tcW w:w="2551" w:type="dxa"/>
            <w:shd w:val="clear" w:color="auto" w:fill="D9E2F3" w:themeFill="accent1" w:themeFillTint="33"/>
          </w:tcPr>
          <w:p w14:paraId="29D6C69A" w14:textId="5ACBAC74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Last Name</w:t>
            </w:r>
          </w:p>
        </w:tc>
        <w:tc>
          <w:tcPr>
            <w:tcW w:w="7653" w:type="dxa"/>
          </w:tcPr>
          <w:p w14:paraId="671CFF34" w14:textId="77777777" w:rsidR="0051770C" w:rsidRPr="00DC3977" w:rsidRDefault="0051770C" w:rsidP="008413DC">
            <w:pPr>
              <w:rPr>
                <w:rFonts w:ascii="Montserrat" w:hAnsi="Montserrat"/>
                <w:color w:val="1F2A52"/>
              </w:rPr>
            </w:pPr>
          </w:p>
        </w:tc>
      </w:tr>
      <w:tr w:rsidR="00B65157" w:rsidRPr="00DC3977" w14:paraId="2808764D" w14:textId="77777777" w:rsidTr="00B65157">
        <w:trPr>
          <w:trHeight w:val="227"/>
        </w:trPr>
        <w:tc>
          <w:tcPr>
            <w:tcW w:w="2551" w:type="dxa"/>
            <w:shd w:val="clear" w:color="auto" w:fill="D9E2F3" w:themeFill="accent1" w:themeFillTint="33"/>
          </w:tcPr>
          <w:p w14:paraId="23C5030D" w14:textId="78B73A70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Email Address</w:t>
            </w:r>
          </w:p>
        </w:tc>
        <w:tc>
          <w:tcPr>
            <w:tcW w:w="7653" w:type="dxa"/>
          </w:tcPr>
          <w:p w14:paraId="6BBF6166" w14:textId="77777777" w:rsidR="0051770C" w:rsidRPr="00DC3977" w:rsidRDefault="0051770C" w:rsidP="008413DC">
            <w:pPr>
              <w:rPr>
                <w:rFonts w:ascii="Montserrat" w:hAnsi="Montserrat"/>
                <w:color w:val="1F2A52"/>
              </w:rPr>
            </w:pPr>
          </w:p>
        </w:tc>
      </w:tr>
      <w:tr w:rsidR="00B65157" w:rsidRPr="00DC3977" w14:paraId="02E0BBC7" w14:textId="77777777" w:rsidTr="00B65157">
        <w:trPr>
          <w:trHeight w:val="227"/>
        </w:trPr>
        <w:tc>
          <w:tcPr>
            <w:tcW w:w="2551" w:type="dxa"/>
            <w:shd w:val="clear" w:color="auto" w:fill="D9E2F3" w:themeFill="accent1" w:themeFillTint="33"/>
          </w:tcPr>
          <w:p w14:paraId="67AF1F58" w14:textId="745ABA23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Work Phone Number</w:t>
            </w:r>
          </w:p>
        </w:tc>
        <w:tc>
          <w:tcPr>
            <w:tcW w:w="7653" w:type="dxa"/>
          </w:tcPr>
          <w:p w14:paraId="5953E764" w14:textId="77777777" w:rsidR="0051770C" w:rsidRPr="00DC3977" w:rsidRDefault="0051770C" w:rsidP="008413DC">
            <w:pPr>
              <w:rPr>
                <w:rFonts w:ascii="Montserrat" w:hAnsi="Montserrat"/>
                <w:color w:val="1F2A52"/>
              </w:rPr>
            </w:pPr>
          </w:p>
        </w:tc>
      </w:tr>
      <w:tr w:rsidR="00B65157" w:rsidRPr="00DC3977" w14:paraId="26507843" w14:textId="77777777" w:rsidTr="00B65157">
        <w:trPr>
          <w:trHeight w:val="227"/>
        </w:trPr>
        <w:tc>
          <w:tcPr>
            <w:tcW w:w="2551" w:type="dxa"/>
            <w:shd w:val="clear" w:color="auto" w:fill="D9E2F3" w:themeFill="accent1" w:themeFillTint="33"/>
          </w:tcPr>
          <w:p w14:paraId="0290699C" w14:textId="445BCB98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Company</w:t>
            </w:r>
          </w:p>
        </w:tc>
        <w:tc>
          <w:tcPr>
            <w:tcW w:w="7653" w:type="dxa"/>
          </w:tcPr>
          <w:p w14:paraId="50A0079A" w14:textId="77777777" w:rsidR="0051770C" w:rsidRPr="00DC3977" w:rsidRDefault="0051770C" w:rsidP="008413DC">
            <w:pPr>
              <w:rPr>
                <w:rFonts w:ascii="Montserrat" w:hAnsi="Montserrat"/>
                <w:color w:val="1F2A52"/>
              </w:rPr>
            </w:pPr>
          </w:p>
        </w:tc>
      </w:tr>
      <w:tr w:rsidR="00B65157" w:rsidRPr="00DC3977" w14:paraId="71EE6285" w14:textId="77777777" w:rsidTr="00B65157">
        <w:trPr>
          <w:trHeight w:val="227"/>
        </w:trPr>
        <w:tc>
          <w:tcPr>
            <w:tcW w:w="2551" w:type="dxa"/>
            <w:shd w:val="clear" w:color="auto" w:fill="D9E2F3" w:themeFill="accent1" w:themeFillTint="33"/>
          </w:tcPr>
          <w:p w14:paraId="78226998" w14:textId="67767E3E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Position Title</w:t>
            </w:r>
          </w:p>
        </w:tc>
        <w:tc>
          <w:tcPr>
            <w:tcW w:w="7653" w:type="dxa"/>
          </w:tcPr>
          <w:p w14:paraId="6FDFA5F4" w14:textId="77777777" w:rsidR="0051770C" w:rsidRPr="00DC3977" w:rsidRDefault="0051770C" w:rsidP="008413DC">
            <w:pPr>
              <w:rPr>
                <w:rFonts w:ascii="Montserrat" w:hAnsi="Montserrat"/>
                <w:color w:val="1F2A52"/>
              </w:rPr>
            </w:pPr>
          </w:p>
        </w:tc>
      </w:tr>
      <w:tr w:rsidR="00B65157" w:rsidRPr="00DC3977" w14:paraId="6A48B2A7" w14:textId="77777777" w:rsidTr="00B65157">
        <w:trPr>
          <w:trHeight w:val="227"/>
        </w:trPr>
        <w:tc>
          <w:tcPr>
            <w:tcW w:w="2551" w:type="dxa"/>
            <w:shd w:val="clear" w:color="auto" w:fill="D9E2F3" w:themeFill="accent1" w:themeFillTint="33"/>
          </w:tcPr>
          <w:p w14:paraId="61468346" w14:textId="6204A796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Twitter Handle</w:t>
            </w:r>
          </w:p>
        </w:tc>
        <w:tc>
          <w:tcPr>
            <w:tcW w:w="7653" w:type="dxa"/>
          </w:tcPr>
          <w:p w14:paraId="203D49E6" w14:textId="77777777" w:rsidR="0051770C" w:rsidRPr="00DC3977" w:rsidRDefault="0051770C" w:rsidP="008413DC">
            <w:pPr>
              <w:rPr>
                <w:rFonts w:ascii="Montserrat" w:hAnsi="Montserrat"/>
                <w:color w:val="1F2A52"/>
              </w:rPr>
            </w:pPr>
          </w:p>
        </w:tc>
      </w:tr>
      <w:tr w:rsidR="00955240" w:rsidRPr="00DC3977" w14:paraId="7AD407D2" w14:textId="77777777" w:rsidTr="00B65157">
        <w:trPr>
          <w:trHeight w:val="227"/>
        </w:trPr>
        <w:tc>
          <w:tcPr>
            <w:tcW w:w="2551" w:type="dxa"/>
            <w:shd w:val="clear" w:color="auto" w:fill="D9E2F3" w:themeFill="accent1" w:themeFillTint="33"/>
          </w:tcPr>
          <w:p w14:paraId="6D2AB3D7" w14:textId="6E2C6578" w:rsidR="00955240" w:rsidRPr="00DC3977" w:rsidRDefault="00955240" w:rsidP="00F65AA7">
            <w:pPr>
              <w:rPr>
                <w:rFonts w:ascii="Montserrat" w:hAnsi="Montserrat"/>
                <w:color w:val="1F2A52"/>
              </w:rPr>
            </w:pPr>
            <w:r>
              <w:rPr>
                <w:rFonts w:ascii="Montserrat" w:hAnsi="Montserrat"/>
                <w:color w:val="1F2A52"/>
              </w:rPr>
              <w:t>Show reels/YouTube featured links</w:t>
            </w:r>
          </w:p>
        </w:tc>
        <w:tc>
          <w:tcPr>
            <w:tcW w:w="7653" w:type="dxa"/>
          </w:tcPr>
          <w:p w14:paraId="1A424169" w14:textId="77777777" w:rsidR="00955240" w:rsidRPr="00DC3977" w:rsidRDefault="00955240" w:rsidP="008413DC">
            <w:pPr>
              <w:rPr>
                <w:rFonts w:ascii="Montserrat" w:hAnsi="Montserrat"/>
                <w:color w:val="1F2A52"/>
              </w:rPr>
            </w:pPr>
          </w:p>
        </w:tc>
      </w:tr>
    </w:tbl>
    <w:p w14:paraId="3B8D4F3F" w14:textId="2D0A4EAC" w:rsidR="00955240" w:rsidRPr="00DC3977" w:rsidRDefault="00955240">
      <w:pPr>
        <w:rPr>
          <w:rFonts w:ascii="Montserrat" w:hAnsi="Montserrat"/>
          <w:color w:val="1F2A52"/>
        </w:rPr>
      </w:pPr>
    </w:p>
    <w:p w14:paraId="2DA595BE" w14:textId="22CFC3CD" w:rsidR="0060489F" w:rsidRPr="00DC3977" w:rsidRDefault="0060489F">
      <w:pPr>
        <w:rPr>
          <w:rFonts w:ascii="Montserrat" w:hAnsi="Montserrat"/>
          <w:color w:val="1F2A52"/>
          <w:sz w:val="28"/>
          <w:szCs w:val="28"/>
        </w:rPr>
      </w:pPr>
      <w:r w:rsidRPr="00DC3977">
        <w:rPr>
          <w:rFonts w:ascii="Montserrat" w:hAnsi="Montserrat"/>
          <w:color w:val="1F2A52"/>
          <w:sz w:val="28"/>
          <w:szCs w:val="28"/>
        </w:rPr>
        <w:t xml:space="preserve">Presentation </w:t>
      </w:r>
      <w:r w:rsidR="00173646" w:rsidRPr="00DC3977">
        <w:rPr>
          <w:rFonts w:ascii="Montserrat" w:hAnsi="Montserrat"/>
          <w:color w:val="1F2A52"/>
          <w:sz w:val="28"/>
          <w:szCs w:val="28"/>
        </w:rPr>
        <w:t>Summary</w:t>
      </w:r>
    </w:p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2549"/>
        <w:gridCol w:w="341"/>
        <w:gridCol w:w="7314"/>
      </w:tblGrid>
      <w:tr w:rsidR="00B65157" w:rsidRPr="00DC3977" w14:paraId="24756675" w14:textId="77777777" w:rsidTr="0051770C">
        <w:trPr>
          <w:trHeight w:val="227"/>
        </w:trPr>
        <w:tc>
          <w:tcPr>
            <w:tcW w:w="2551" w:type="dxa"/>
            <w:shd w:val="clear" w:color="auto" w:fill="D9E2F3" w:themeFill="accent1" w:themeFillTint="33"/>
          </w:tcPr>
          <w:p w14:paraId="46911A6A" w14:textId="7C05694E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Presentation Title</w:t>
            </w:r>
          </w:p>
        </w:tc>
        <w:tc>
          <w:tcPr>
            <w:tcW w:w="7653" w:type="dxa"/>
            <w:gridSpan w:val="2"/>
          </w:tcPr>
          <w:p w14:paraId="66AA0B03" w14:textId="77777777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</w:tc>
      </w:tr>
      <w:tr w:rsidR="00B65157" w:rsidRPr="00DC3977" w14:paraId="68E28D4B" w14:textId="77777777" w:rsidTr="0051770C">
        <w:trPr>
          <w:trHeight w:val="227"/>
        </w:trPr>
        <w:tc>
          <w:tcPr>
            <w:tcW w:w="2551" w:type="dxa"/>
            <w:shd w:val="clear" w:color="auto" w:fill="D9E2F3" w:themeFill="accent1" w:themeFillTint="33"/>
          </w:tcPr>
          <w:p w14:paraId="46E84D5A" w14:textId="3003BDE4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Presentation Summary (approx. 100 words)</w:t>
            </w:r>
          </w:p>
        </w:tc>
        <w:tc>
          <w:tcPr>
            <w:tcW w:w="7653" w:type="dxa"/>
            <w:gridSpan w:val="2"/>
          </w:tcPr>
          <w:p w14:paraId="4E64CFD3" w14:textId="77777777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  <w:p w14:paraId="021BCF67" w14:textId="77777777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  <w:p w14:paraId="4166EC03" w14:textId="77777777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  <w:p w14:paraId="54638C98" w14:textId="77777777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  <w:p w14:paraId="77EF5D26" w14:textId="77777777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  <w:p w14:paraId="7C6F9262" w14:textId="77777777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  <w:p w14:paraId="120AB4D4" w14:textId="77777777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  <w:p w14:paraId="722336C7" w14:textId="77777777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  <w:p w14:paraId="3A29F7A6" w14:textId="77777777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  <w:p w14:paraId="7DB72062" w14:textId="77777777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  <w:p w14:paraId="04CDDEA2" w14:textId="770E6149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</w:tc>
      </w:tr>
      <w:tr w:rsidR="00B65157" w:rsidRPr="00DC3977" w14:paraId="5C89B088" w14:textId="77777777" w:rsidTr="0051770C">
        <w:trPr>
          <w:trHeight w:val="227"/>
        </w:trPr>
        <w:tc>
          <w:tcPr>
            <w:tcW w:w="2551" w:type="dxa"/>
            <w:vMerge w:val="restart"/>
            <w:shd w:val="clear" w:color="auto" w:fill="D9E2F3" w:themeFill="accent1" w:themeFillTint="33"/>
          </w:tcPr>
          <w:p w14:paraId="56536909" w14:textId="200E22FD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Key Takeaways</w:t>
            </w:r>
          </w:p>
        </w:tc>
        <w:tc>
          <w:tcPr>
            <w:tcW w:w="327" w:type="dxa"/>
            <w:shd w:val="clear" w:color="auto" w:fill="8EAADB" w:themeFill="accent1" w:themeFillTint="99"/>
          </w:tcPr>
          <w:p w14:paraId="58F16299" w14:textId="09C4A0B1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1</w:t>
            </w:r>
          </w:p>
        </w:tc>
        <w:tc>
          <w:tcPr>
            <w:tcW w:w="7326" w:type="dxa"/>
          </w:tcPr>
          <w:p w14:paraId="70C54F8C" w14:textId="77777777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</w:tc>
      </w:tr>
      <w:tr w:rsidR="00B65157" w:rsidRPr="00DC3977" w14:paraId="58B479BA" w14:textId="77777777" w:rsidTr="0051770C">
        <w:trPr>
          <w:trHeight w:val="227"/>
        </w:trPr>
        <w:tc>
          <w:tcPr>
            <w:tcW w:w="2551" w:type="dxa"/>
            <w:vMerge/>
            <w:shd w:val="clear" w:color="auto" w:fill="D9E2F3" w:themeFill="accent1" w:themeFillTint="33"/>
          </w:tcPr>
          <w:p w14:paraId="29464938" w14:textId="173F2B8B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</w:tc>
        <w:tc>
          <w:tcPr>
            <w:tcW w:w="327" w:type="dxa"/>
            <w:shd w:val="clear" w:color="auto" w:fill="8EAADB" w:themeFill="accent1" w:themeFillTint="99"/>
          </w:tcPr>
          <w:p w14:paraId="0873ADD5" w14:textId="57555940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2</w:t>
            </w:r>
          </w:p>
        </w:tc>
        <w:tc>
          <w:tcPr>
            <w:tcW w:w="7326" w:type="dxa"/>
          </w:tcPr>
          <w:p w14:paraId="367F9CF0" w14:textId="77777777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</w:tc>
      </w:tr>
      <w:tr w:rsidR="00B65157" w:rsidRPr="00DC3977" w14:paraId="5873589A" w14:textId="77777777" w:rsidTr="0051770C">
        <w:trPr>
          <w:trHeight w:val="227"/>
        </w:trPr>
        <w:tc>
          <w:tcPr>
            <w:tcW w:w="2551" w:type="dxa"/>
            <w:vMerge/>
            <w:shd w:val="clear" w:color="auto" w:fill="D9E2F3" w:themeFill="accent1" w:themeFillTint="33"/>
          </w:tcPr>
          <w:p w14:paraId="1EAECCE8" w14:textId="6D763B46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</w:tc>
        <w:tc>
          <w:tcPr>
            <w:tcW w:w="327" w:type="dxa"/>
            <w:shd w:val="clear" w:color="auto" w:fill="8EAADB" w:themeFill="accent1" w:themeFillTint="99"/>
          </w:tcPr>
          <w:p w14:paraId="32F7AF2F" w14:textId="004DD9E0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3</w:t>
            </w:r>
          </w:p>
        </w:tc>
        <w:tc>
          <w:tcPr>
            <w:tcW w:w="7326" w:type="dxa"/>
          </w:tcPr>
          <w:p w14:paraId="52B72E2D" w14:textId="77777777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</w:tc>
      </w:tr>
    </w:tbl>
    <w:p w14:paraId="63F1F508" w14:textId="77777777" w:rsidR="00173646" w:rsidRPr="00DC3977" w:rsidRDefault="00173646">
      <w:pPr>
        <w:rPr>
          <w:rFonts w:ascii="Montserrat" w:hAnsi="Montserrat"/>
          <w:color w:val="1F2A52"/>
        </w:rPr>
      </w:pPr>
    </w:p>
    <w:p w14:paraId="25BB9EBB" w14:textId="395C6DBB" w:rsidR="00173646" w:rsidRPr="00DC3977" w:rsidRDefault="00173646">
      <w:pPr>
        <w:rPr>
          <w:rFonts w:ascii="Montserrat" w:hAnsi="Montserrat"/>
          <w:color w:val="1F2A52"/>
          <w:sz w:val="28"/>
          <w:szCs w:val="28"/>
        </w:rPr>
      </w:pPr>
      <w:r w:rsidRPr="00DC3977">
        <w:rPr>
          <w:rFonts w:ascii="Montserrat" w:hAnsi="Montserrat"/>
          <w:color w:val="1F2A52"/>
          <w:sz w:val="28"/>
          <w:szCs w:val="28"/>
        </w:rPr>
        <w:t>Presentation Topic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81"/>
        <w:gridCol w:w="436"/>
        <w:gridCol w:w="4680"/>
      </w:tblGrid>
      <w:tr w:rsidR="00E278D9" w:rsidRPr="00DC3977" w14:paraId="4863DC4A" w14:textId="77777777" w:rsidTr="00E278D9">
        <w:sdt>
          <w:sdtPr>
            <w:rPr>
              <w:rFonts w:ascii="Montserrat" w:hAnsi="Montserrat"/>
              <w:color w:val="1F2A52"/>
            </w:rPr>
            <w:id w:val="22680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9FB2A2B" w14:textId="1489A473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138D9269" w14:textId="1BA023E6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AR/VR</w:t>
            </w:r>
          </w:p>
        </w:tc>
        <w:sdt>
          <w:sdtPr>
            <w:rPr>
              <w:rFonts w:ascii="Montserrat" w:hAnsi="Montserrat"/>
              <w:color w:val="1F2A52"/>
            </w:rPr>
            <w:id w:val="100132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9367101" w14:textId="4E55379A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>
                  <w:rPr>
                    <w:rFonts w:ascii="MS Gothic" w:eastAsia="MS Gothic" w:hAnsi="MS Gothic" w:hint="eastAsia"/>
                    <w:color w:val="1F2A52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14:paraId="789A094E" w14:textId="6233BB5D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Personal learning networks</w:t>
            </w:r>
          </w:p>
        </w:tc>
      </w:tr>
      <w:tr w:rsidR="00E278D9" w:rsidRPr="00DC3977" w14:paraId="76A73907" w14:textId="77777777" w:rsidTr="00E278D9">
        <w:sdt>
          <w:sdtPr>
            <w:rPr>
              <w:rFonts w:ascii="Montserrat" w:hAnsi="Montserrat"/>
              <w:color w:val="1F2A52"/>
            </w:rPr>
            <w:id w:val="189701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A06CC8A" w14:textId="61C2E61D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31E192D0" w14:textId="310F7C4E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Capability development</w:t>
            </w:r>
          </w:p>
        </w:tc>
        <w:sdt>
          <w:sdtPr>
            <w:rPr>
              <w:rFonts w:ascii="Montserrat" w:hAnsi="Montserrat"/>
              <w:color w:val="1F2A52"/>
            </w:rPr>
            <w:id w:val="-32706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5CA16BF" w14:textId="7FD74FDC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14:paraId="24D7676B" w14:textId="42287858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Social and collaborative learning</w:t>
            </w:r>
          </w:p>
        </w:tc>
      </w:tr>
      <w:tr w:rsidR="00E278D9" w:rsidRPr="00DC3977" w14:paraId="135D0CBA" w14:textId="77777777" w:rsidTr="00E278D9">
        <w:sdt>
          <w:sdtPr>
            <w:rPr>
              <w:rFonts w:ascii="Montserrat" w:hAnsi="Montserrat"/>
              <w:color w:val="1F2A52"/>
            </w:rPr>
            <w:id w:val="-126283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843B47D" w14:textId="2BE20F01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286FC51A" w14:textId="1A1F3DD5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Change management</w:t>
            </w:r>
          </w:p>
        </w:tc>
        <w:sdt>
          <w:sdtPr>
            <w:rPr>
              <w:rFonts w:ascii="Montserrat" w:hAnsi="Montserrat"/>
              <w:color w:val="1F2A52"/>
            </w:rPr>
            <w:id w:val="-21913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2E937EE" w14:textId="7AE9A39B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14:paraId="28139C39" w14:textId="2ABFDA99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Strategic L&amp;D</w:t>
            </w:r>
          </w:p>
        </w:tc>
      </w:tr>
      <w:tr w:rsidR="00E278D9" w:rsidRPr="00DC3977" w14:paraId="5E009651" w14:textId="77777777" w:rsidTr="00E278D9">
        <w:sdt>
          <w:sdtPr>
            <w:rPr>
              <w:rFonts w:ascii="Montserrat" w:hAnsi="Montserrat"/>
              <w:color w:val="1F2A52"/>
            </w:rPr>
            <w:id w:val="-1518839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3BE0320" w14:textId="17407EBF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>
                  <w:rPr>
                    <w:rFonts w:ascii="MS Gothic" w:eastAsia="MS Gothic" w:hAnsi="MS Gothic" w:hint="eastAsia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5B8ACE5F" w14:textId="7209625A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Evaluation and assessment</w:t>
            </w:r>
          </w:p>
        </w:tc>
        <w:sdt>
          <w:sdtPr>
            <w:rPr>
              <w:rFonts w:ascii="Montserrat" w:hAnsi="Montserrat"/>
              <w:color w:val="1F2A52"/>
            </w:rPr>
            <w:id w:val="-81656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71BF424" w14:textId="3F1B66F5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14:paraId="0671FCEC" w14:textId="1EC7D21A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Talent development</w:t>
            </w:r>
          </w:p>
        </w:tc>
      </w:tr>
      <w:tr w:rsidR="00E278D9" w:rsidRPr="00DC3977" w14:paraId="63551C9A" w14:textId="77777777" w:rsidTr="00E278D9">
        <w:sdt>
          <w:sdtPr>
            <w:rPr>
              <w:rFonts w:ascii="Montserrat" w:hAnsi="Montserrat"/>
              <w:color w:val="1F2A52"/>
            </w:rPr>
            <w:id w:val="-76376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7937E30" w14:textId="52749DA4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505CCC55" w14:textId="72E375DB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Gamification/simulation</w:t>
            </w:r>
          </w:p>
        </w:tc>
        <w:sdt>
          <w:sdtPr>
            <w:rPr>
              <w:rFonts w:ascii="Montserrat" w:hAnsi="Montserrat"/>
              <w:color w:val="1F2A52"/>
            </w:rPr>
            <w:id w:val="209966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317AB01" w14:textId="020810ED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14:paraId="0E07FBD7" w14:textId="480B2E82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Technology for learning</w:t>
            </w:r>
          </w:p>
        </w:tc>
      </w:tr>
      <w:tr w:rsidR="00E278D9" w:rsidRPr="00DC3977" w14:paraId="5BBA0B6B" w14:textId="77777777" w:rsidTr="00E278D9">
        <w:sdt>
          <w:sdtPr>
            <w:rPr>
              <w:rFonts w:ascii="Montserrat" w:hAnsi="Montserrat"/>
              <w:color w:val="1F2A52"/>
            </w:rPr>
            <w:id w:val="166465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337344F" w14:textId="3D956292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07DE97EA" w14:textId="6F4285CD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Learning culture</w:t>
            </w:r>
            <w:r w:rsidR="003A0056">
              <w:rPr>
                <w:rFonts w:ascii="Montserrat" w:hAnsi="Montserrat"/>
                <w:color w:val="1F2A52"/>
              </w:rPr>
              <w:t xml:space="preserve"> (Inclusion &amp; Diversity)</w:t>
            </w:r>
          </w:p>
        </w:tc>
        <w:sdt>
          <w:sdtPr>
            <w:rPr>
              <w:rFonts w:ascii="Montserrat" w:hAnsi="Montserrat"/>
              <w:color w:val="1F2A52"/>
            </w:rPr>
            <w:id w:val="-103357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1769DFD" w14:textId="34DFBFEE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14:paraId="3E97AC4E" w14:textId="352E6249" w:rsidR="00E278D9" w:rsidRPr="00DC3977" w:rsidRDefault="00C120F1" w:rsidP="00E278D9">
            <w:pPr>
              <w:rPr>
                <w:rFonts w:ascii="Montserrat" w:hAnsi="Montserrat"/>
                <w:color w:val="1F2A52"/>
              </w:rPr>
            </w:pPr>
            <w:r>
              <w:rPr>
                <w:rFonts w:ascii="Montserrat" w:hAnsi="Montserrat"/>
                <w:color w:val="1F2A52"/>
              </w:rPr>
              <w:t>SCORM/</w:t>
            </w:r>
            <w:proofErr w:type="spellStart"/>
            <w:r>
              <w:rPr>
                <w:rFonts w:ascii="Montserrat" w:hAnsi="Montserrat"/>
                <w:color w:val="1F2A52"/>
              </w:rPr>
              <w:t>xAPI</w:t>
            </w:r>
            <w:proofErr w:type="spellEnd"/>
          </w:p>
        </w:tc>
      </w:tr>
      <w:tr w:rsidR="00E278D9" w:rsidRPr="00DC3977" w14:paraId="46C9BBB9" w14:textId="77777777" w:rsidTr="00E278D9">
        <w:sdt>
          <w:sdtPr>
            <w:rPr>
              <w:rFonts w:ascii="Montserrat" w:hAnsi="Montserrat"/>
              <w:color w:val="1F2A52"/>
            </w:rPr>
            <w:id w:val="-17896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B55006F" w14:textId="367AB7DA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56FE5FC4" w14:textId="6F910CD0" w:rsidR="00E278D9" w:rsidRPr="00DC3977" w:rsidRDefault="007F6274" w:rsidP="00E278D9">
            <w:pPr>
              <w:rPr>
                <w:rFonts w:ascii="Montserrat" w:hAnsi="Montserrat"/>
                <w:color w:val="1F2A52"/>
              </w:rPr>
            </w:pPr>
            <w:r>
              <w:rPr>
                <w:rFonts w:ascii="Montserrat" w:hAnsi="Montserrat"/>
                <w:color w:val="1F2A52"/>
              </w:rPr>
              <w:t>D</w:t>
            </w:r>
            <w:r w:rsidR="00E278D9" w:rsidRPr="00DC3977">
              <w:rPr>
                <w:rFonts w:ascii="Montserrat" w:hAnsi="Montserrat"/>
                <w:color w:val="1F2A52"/>
              </w:rPr>
              <w:t>esign and delivery</w:t>
            </w:r>
          </w:p>
        </w:tc>
        <w:sdt>
          <w:sdtPr>
            <w:rPr>
              <w:rFonts w:ascii="Montserrat" w:hAnsi="Montserrat"/>
              <w:color w:val="1F2A52"/>
            </w:rPr>
            <w:id w:val="211794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7ACB9F1" w14:textId="1136BCDE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14:paraId="3866474A" w14:textId="4847162D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Vocational education and training</w:t>
            </w:r>
          </w:p>
        </w:tc>
      </w:tr>
      <w:tr w:rsidR="00E278D9" w:rsidRPr="00DC3977" w14:paraId="1CB89B47" w14:textId="77777777" w:rsidTr="00E278D9">
        <w:sdt>
          <w:sdtPr>
            <w:rPr>
              <w:rFonts w:ascii="Montserrat" w:hAnsi="Montserrat"/>
              <w:color w:val="1F2A52"/>
            </w:rPr>
            <w:id w:val="176411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43379E1" w14:textId="3EF5E799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05D78622" w14:textId="794EB662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Learning ecosystems</w:t>
            </w:r>
          </w:p>
        </w:tc>
        <w:sdt>
          <w:sdtPr>
            <w:rPr>
              <w:rFonts w:ascii="Montserrat" w:hAnsi="Montserrat"/>
              <w:color w:val="1F2A52"/>
            </w:rPr>
            <w:id w:val="12574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8416E37" w14:textId="3433A86A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14:paraId="412DFFBC" w14:textId="7E7A44FC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Workforce planning</w:t>
            </w:r>
          </w:p>
        </w:tc>
      </w:tr>
      <w:tr w:rsidR="00E278D9" w:rsidRPr="00DC3977" w14:paraId="36A0A736" w14:textId="77777777" w:rsidTr="00E278D9">
        <w:sdt>
          <w:sdtPr>
            <w:rPr>
              <w:rFonts w:ascii="Montserrat" w:hAnsi="Montserrat"/>
              <w:color w:val="1F2A52"/>
            </w:rPr>
            <w:id w:val="-93443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89FEED0" w14:textId="7EE74C76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0A99910F" w14:textId="33E3BAA8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Neuroscience and learning</w:t>
            </w:r>
          </w:p>
        </w:tc>
        <w:sdt>
          <w:sdtPr>
            <w:rPr>
              <w:rFonts w:ascii="Montserrat" w:hAnsi="Montserrat"/>
              <w:color w:val="1F2A52"/>
            </w:rPr>
            <w:id w:val="-150365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05EAAB7" w14:textId="26DA91C2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14:paraId="0AC80626" w14:textId="3D1A601E" w:rsidR="00E278D9" w:rsidRPr="00DC3977" w:rsidRDefault="00E63D1F" w:rsidP="00E278D9">
            <w:pPr>
              <w:rPr>
                <w:rFonts w:ascii="Montserrat" w:hAnsi="Montserrat"/>
                <w:color w:val="1F2A52"/>
              </w:rPr>
            </w:pPr>
            <w:r>
              <w:rPr>
                <w:rFonts w:ascii="Montserrat" w:hAnsi="Montserrat"/>
                <w:color w:val="1F2A52"/>
              </w:rPr>
              <w:t>Communities of Practice</w:t>
            </w:r>
          </w:p>
        </w:tc>
      </w:tr>
      <w:tr w:rsidR="00E278D9" w:rsidRPr="00DC3977" w14:paraId="795EB3C5" w14:textId="77777777" w:rsidTr="00E278D9">
        <w:sdt>
          <w:sdtPr>
            <w:rPr>
              <w:rFonts w:ascii="Montserrat" w:hAnsi="Montserrat"/>
              <w:color w:val="1F2A52"/>
            </w:rPr>
            <w:id w:val="115972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C3BA06D" w14:textId="651657C5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26865F53" w14:textId="3D443FC0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Organisational development</w:t>
            </w:r>
          </w:p>
        </w:tc>
        <w:sdt>
          <w:sdtPr>
            <w:rPr>
              <w:rFonts w:ascii="Montserrat" w:hAnsi="Montserrat"/>
              <w:color w:val="1F2A52"/>
            </w:rPr>
            <w:id w:val="32902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C03B1F2" w14:textId="14E5A5E8" w:rsidR="00E278D9" w:rsidRPr="00DC3977" w:rsidRDefault="00E278D9" w:rsidP="00E278D9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14:paraId="04CE4CA3" w14:textId="23FED224" w:rsidR="00E278D9" w:rsidRPr="00DC3977" w:rsidRDefault="00E278D9" w:rsidP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Other</w:t>
            </w:r>
          </w:p>
        </w:tc>
      </w:tr>
      <w:tr w:rsidR="00B65157" w:rsidRPr="00DC3977" w14:paraId="59B3D735" w14:textId="77777777" w:rsidTr="00E278D9">
        <w:sdt>
          <w:sdtPr>
            <w:rPr>
              <w:rFonts w:ascii="Montserrat" w:hAnsi="Montserrat"/>
              <w:color w:val="1F2A52"/>
            </w:rPr>
            <w:id w:val="-97837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123935D" w14:textId="4EF24912" w:rsidR="00173646" w:rsidRPr="00DC3977" w:rsidRDefault="00173646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0CD927F0" w14:textId="52D179A7" w:rsidR="00173646" w:rsidRPr="00DC3977" w:rsidRDefault="00E278D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Performance support</w:t>
            </w:r>
          </w:p>
        </w:tc>
        <w:tc>
          <w:tcPr>
            <w:tcW w:w="436" w:type="dxa"/>
          </w:tcPr>
          <w:p w14:paraId="01DDCACE" w14:textId="15C3E419" w:rsidR="00173646" w:rsidRPr="00DC3977" w:rsidRDefault="00173646">
            <w:pPr>
              <w:rPr>
                <w:rFonts w:ascii="Montserrat" w:hAnsi="Montserrat"/>
                <w:color w:val="1F2A52"/>
              </w:rPr>
            </w:pPr>
          </w:p>
        </w:tc>
        <w:tc>
          <w:tcPr>
            <w:tcW w:w="4680" w:type="dxa"/>
          </w:tcPr>
          <w:p w14:paraId="34B9DF2F" w14:textId="1366F928" w:rsidR="00173646" w:rsidRPr="00DC3977" w:rsidRDefault="00173646">
            <w:pPr>
              <w:rPr>
                <w:rFonts w:ascii="Montserrat" w:hAnsi="Montserrat"/>
                <w:color w:val="1F2A52"/>
              </w:rPr>
            </w:pPr>
          </w:p>
        </w:tc>
      </w:tr>
    </w:tbl>
    <w:p w14:paraId="3D8B7201" w14:textId="0FD4A44A" w:rsidR="00173646" w:rsidRPr="00DC3977" w:rsidRDefault="00173646">
      <w:pPr>
        <w:rPr>
          <w:rFonts w:ascii="Montserrat" w:hAnsi="Montserrat"/>
          <w:color w:val="1F2A52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54"/>
      </w:tblGrid>
      <w:tr w:rsidR="00B65157" w:rsidRPr="00DC3977" w14:paraId="18FE5521" w14:textId="77777777" w:rsidTr="0051770C">
        <w:tc>
          <w:tcPr>
            <w:tcW w:w="2547" w:type="dxa"/>
            <w:shd w:val="clear" w:color="auto" w:fill="D9E2F3" w:themeFill="accent1" w:themeFillTint="33"/>
          </w:tcPr>
          <w:p w14:paraId="0D4B6C5D" w14:textId="1B443B43" w:rsidR="00D950B9" w:rsidRPr="00DC3977" w:rsidRDefault="00D950B9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If other, please specify</w:t>
            </w:r>
          </w:p>
        </w:tc>
        <w:tc>
          <w:tcPr>
            <w:tcW w:w="7654" w:type="dxa"/>
          </w:tcPr>
          <w:p w14:paraId="2188D273" w14:textId="77777777" w:rsidR="00D950B9" w:rsidRPr="00DC3977" w:rsidRDefault="00D950B9">
            <w:pPr>
              <w:rPr>
                <w:rFonts w:ascii="Montserrat" w:hAnsi="Montserrat"/>
                <w:color w:val="1F2A52"/>
              </w:rPr>
            </w:pPr>
          </w:p>
        </w:tc>
      </w:tr>
    </w:tbl>
    <w:p w14:paraId="376B895D" w14:textId="7BD00E8B" w:rsidR="00502645" w:rsidRDefault="00502645">
      <w:pPr>
        <w:rPr>
          <w:rFonts w:ascii="Montserrat" w:hAnsi="Montserrat"/>
          <w:color w:val="1F2A52"/>
          <w:sz w:val="28"/>
        </w:rPr>
      </w:pPr>
    </w:p>
    <w:p w14:paraId="77CAF569" w14:textId="77777777" w:rsidR="00C53EAF" w:rsidRPr="00DC3977" w:rsidRDefault="00C53EAF">
      <w:pPr>
        <w:rPr>
          <w:rFonts w:ascii="Montserrat" w:hAnsi="Montserrat"/>
          <w:color w:val="1F2A52"/>
          <w:sz w:val="28"/>
        </w:rPr>
      </w:pPr>
    </w:p>
    <w:p w14:paraId="31B4EDC3" w14:textId="491B4D26" w:rsidR="00D950B9" w:rsidRPr="00DC3977" w:rsidRDefault="00D950B9">
      <w:pPr>
        <w:rPr>
          <w:rFonts w:ascii="Montserrat" w:hAnsi="Montserrat"/>
          <w:color w:val="1F2A52"/>
          <w:sz w:val="28"/>
        </w:rPr>
      </w:pPr>
      <w:r w:rsidRPr="00DC3977">
        <w:rPr>
          <w:rFonts w:ascii="Montserrat" w:hAnsi="Montserrat"/>
          <w:color w:val="1F2A52"/>
          <w:sz w:val="28"/>
        </w:rPr>
        <w:t>Presentation Style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124"/>
        <w:gridCol w:w="2268"/>
        <w:gridCol w:w="1289"/>
        <w:gridCol w:w="436"/>
        <w:gridCol w:w="4681"/>
      </w:tblGrid>
      <w:tr w:rsidR="00B65157" w:rsidRPr="00DC3977" w14:paraId="593D6FA9" w14:textId="77777777" w:rsidTr="001D013D">
        <w:sdt>
          <w:sdtPr>
            <w:rPr>
              <w:rFonts w:ascii="Montserrat" w:hAnsi="Montserrat"/>
              <w:color w:val="1F2A52"/>
            </w:rPr>
            <w:id w:val="70429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A4FAF27" w14:textId="1FDE9423" w:rsidR="0051770C" w:rsidRPr="00DC3977" w:rsidRDefault="00C53EAF" w:rsidP="00F65AA7">
                <w:pPr>
                  <w:rPr>
                    <w:rFonts w:ascii="Montserrat" w:hAnsi="Montserrat"/>
                    <w:color w:val="1F2A52"/>
                  </w:rPr>
                </w:pPr>
                <w:r>
                  <w:rPr>
                    <w:rFonts w:ascii="MS Gothic" w:eastAsia="MS Gothic" w:hAnsi="MS Gothic" w:hint="eastAsia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  <w:gridSpan w:val="3"/>
          </w:tcPr>
          <w:p w14:paraId="7DFF3186" w14:textId="25588050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Keynote address</w:t>
            </w:r>
          </w:p>
        </w:tc>
        <w:sdt>
          <w:sdtPr>
            <w:rPr>
              <w:rFonts w:ascii="Montserrat" w:hAnsi="Montserrat"/>
              <w:color w:val="1F2A52"/>
            </w:rPr>
            <w:id w:val="1973247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21BD106" w14:textId="77777777" w:rsidR="0051770C" w:rsidRPr="00DC3977" w:rsidRDefault="0051770C" w:rsidP="00F65AA7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402EAA06" w14:textId="11A9D912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Show and tell</w:t>
            </w:r>
          </w:p>
        </w:tc>
      </w:tr>
      <w:tr w:rsidR="00B65157" w:rsidRPr="00DC3977" w14:paraId="0150F78F" w14:textId="77777777" w:rsidTr="001D013D">
        <w:sdt>
          <w:sdtPr>
            <w:rPr>
              <w:rFonts w:ascii="Montserrat" w:hAnsi="Montserrat"/>
              <w:color w:val="1F2A52"/>
            </w:rPr>
            <w:id w:val="-168867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4F18B2D" w14:textId="063B336F" w:rsidR="0051770C" w:rsidRPr="00DC3977" w:rsidRDefault="00C53EAF" w:rsidP="00F65AA7">
                <w:pPr>
                  <w:rPr>
                    <w:rFonts w:ascii="Montserrat" w:hAnsi="Montserrat"/>
                    <w:color w:val="1F2A52"/>
                  </w:rPr>
                </w:pPr>
                <w:r>
                  <w:rPr>
                    <w:rFonts w:ascii="MS Gothic" w:eastAsia="MS Gothic" w:hAnsi="MS Gothic" w:hint="eastAsia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  <w:gridSpan w:val="3"/>
          </w:tcPr>
          <w:p w14:paraId="6174FC96" w14:textId="42EA0F48" w:rsidR="00C53EAF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Case study</w:t>
            </w:r>
          </w:p>
        </w:tc>
        <w:sdt>
          <w:sdtPr>
            <w:rPr>
              <w:rFonts w:ascii="Montserrat" w:hAnsi="Montserrat"/>
              <w:color w:val="1F2A52"/>
            </w:rPr>
            <w:id w:val="1761792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00AEC05" w14:textId="77777777" w:rsidR="0051770C" w:rsidRPr="00DC3977" w:rsidRDefault="0051770C" w:rsidP="00F65AA7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1E0D5A61" w14:textId="0E7FAC97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Short presentation</w:t>
            </w:r>
          </w:p>
        </w:tc>
      </w:tr>
      <w:tr w:rsidR="00B65157" w:rsidRPr="00DC3977" w14:paraId="3A54ADB6" w14:textId="77777777" w:rsidTr="001D013D">
        <w:sdt>
          <w:sdtPr>
            <w:rPr>
              <w:rFonts w:ascii="Montserrat" w:hAnsi="Montserrat"/>
              <w:color w:val="1F2A52"/>
            </w:rPr>
            <w:id w:val="-28303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A35E4E5" w14:textId="7FF6DD1E" w:rsidR="0051770C" w:rsidRPr="00DC3977" w:rsidRDefault="00340F82" w:rsidP="00F65AA7">
                <w:pPr>
                  <w:rPr>
                    <w:rFonts w:ascii="Montserrat" w:hAnsi="Montserrat"/>
                    <w:color w:val="1F2A52"/>
                  </w:rPr>
                </w:pPr>
                <w:r>
                  <w:rPr>
                    <w:rFonts w:ascii="MS Gothic" w:eastAsia="MS Gothic" w:hAnsi="MS Gothic" w:hint="eastAsia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  <w:gridSpan w:val="3"/>
          </w:tcPr>
          <w:p w14:paraId="209AE4A9" w14:textId="0C35E173" w:rsidR="001D013D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Panel discussion</w:t>
            </w:r>
            <w:r w:rsidR="00340F82">
              <w:rPr>
                <w:rFonts w:ascii="Montserrat" w:hAnsi="Montserrat"/>
                <w:color w:val="1F2A52"/>
              </w:rPr>
              <w:t xml:space="preserve"> </w:t>
            </w:r>
          </w:p>
        </w:tc>
        <w:sdt>
          <w:sdtPr>
            <w:rPr>
              <w:rFonts w:ascii="Montserrat" w:hAnsi="Montserrat"/>
              <w:color w:val="1F2A52"/>
            </w:rPr>
            <w:id w:val="-200572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142E099" w14:textId="77777777" w:rsidR="0051770C" w:rsidRPr="00DC3977" w:rsidRDefault="0051770C" w:rsidP="00F65AA7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2DAF54CB" w14:textId="26BCD49C" w:rsidR="00E63D1F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Pecha Kucha</w:t>
            </w:r>
          </w:p>
        </w:tc>
      </w:tr>
      <w:tr w:rsidR="00B65157" w:rsidRPr="00DC3977" w14:paraId="073F83AE" w14:textId="77777777" w:rsidTr="001D013D">
        <w:sdt>
          <w:sdtPr>
            <w:rPr>
              <w:rFonts w:ascii="Montserrat" w:hAnsi="Montserrat"/>
              <w:color w:val="1F2A52"/>
            </w:rPr>
            <w:id w:val="99939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D990146" w14:textId="08C68551" w:rsidR="0051770C" w:rsidRPr="00DC3977" w:rsidRDefault="00340F82" w:rsidP="00F65AA7">
                <w:pPr>
                  <w:rPr>
                    <w:rFonts w:ascii="Montserrat" w:hAnsi="Montserrat"/>
                    <w:color w:val="1F2A52"/>
                  </w:rPr>
                </w:pPr>
                <w:r>
                  <w:rPr>
                    <w:rFonts w:ascii="MS Gothic" w:eastAsia="MS Gothic" w:hAnsi="MS Gothic" w:hint="eastAsia"/>
                    <w:color w:val="1F2A52"/>
                  </w:rPr>
                  <w:t>☐</w:t>
                </w:r>
              </w:p>
            </w:tc>
          </w:sdtContent>
        </w:sdt>
        <w:tc>
          <w:tcPr>
            <w:tcW w:w="1124" w:type="dxa"/>
            <w:tcBorders>
              <w:right w:val="single" w:sz="4" w:space="0" w:color="auto"/>
            </w:tcBorders>
          </w:tcPr>
          <w:p w14:paraId="51D2B252" w14:textId="11E36994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Other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0FD01A" w14:textId="7F9F64DC" w:rsidR="0051770C" w:rsidRPr="00DC3977" w:rsidRDefault="00502645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If other, please specify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6E4" w14:textId="2D90DF13" w:rsidR="0051770C" w:rsidRPr="00DC3977" w:rsidRDefault="0051770C" w:rsidP="00F65AA7">
            <w:pPr>
              <w:rPr>
                <w:rFonts w:ascii="Montserrat" w:hAnsi="Montserrat"/>
                <w:color w:val="1F2A52"/>
              </w:rPr>
            </w:pPr>
          </w:p>
        </w:tc>
      </w:tr>
    </w:tbl>
    <w:p w14:paraId="3450A603" w14:textId="7DA6D657" w:rsidR="0051770C" w:rsidRDefault="0051770C">
      <w:pPr>
        <w:rPr>
          <w:rFonts w:ascii="Montserrat" w:hAnsi="Montserrat"/>
          <w:color w:val="1F2A52"/>
          <w:sz w:val="28"/>
        </w:rPr>
      </w:pPr>
    </w:p>
    <w:p w14:paraId="7A325862" w14:textId="2E0A923A" w:rsidR="00336AD7" w:rsidRPr="00DC3977" w:rsidRDefault="00336AD7" w:rsidP="00336AD7">
      <w:pPr>
        <w:rPr>
          <w:rFonts w:ascii="Montserrat" w:hAnsi="Montserrat"/>
          <w:color w:val="1F2A52"/>
          <w:sz w:val="28"/>
        </w:rPr>
      </w:pPr>
      <w:r w:rsidRPr="00DC3977">
        <w:rPr>
          <w:rFonts w:ascii="Montserrat" w:hAnsi="Montserrat"/>
          <w:color w:val="1F2A52"/>
          <w:sz w:val="28"/>
        </w:rPr>
        <w:t xml:space="preserve">Presentation </w:t>
      </w:r>
      <w:r>
        <w:rPr>
          <w:rFonts w:ascii="Montserrat" w:hAnsi="Montserrat"/>
          <w:color w:val="1F2A52"/>
          <w:sz w:val="28"/>
        </w:rPr>
        <w:t>Preference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81"/>
        <w:gridCol w:w="436"/>
        <w:gridCol w:w="4681"/>
      </w:tblGrid>
      <w:tr w:rsidR="00336AD7" w:rsidRPr="00DC3977" w14:paraId="7057532A" w14:textId="77777777" w:rsidTr="002703D7">
        <w:sdt>
          <w:sdtPr>
            <w:rPr>
              <w:rFonts w:ascii="Montserrat" w:hAnsi="Montserrat"/>
              <w:color w:val="1F2A52"/>
            </w:rPr>
            <w:id w:val="66305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8759F1C" w14:textId="77777777" w:rsidR="00336AD7" w:rsidRPr="00DC3977" w:rsidRDefault="00336AD7" w:rsidP="002703D7">
                <w:pPr>
                  <w:rPr>
                    <w:rFonts w:ascii="Montserrat" w:hAnsi="Montserrat"/>
                    <w:color w:val="1F2A52"/>
                  </w:rPr>
                </w:pPr>
                <w:r>
                  <w:rPr>
                    <w:rFonts w:ascii="MS Gothic" w:eastAsia="MS Gothic" w:hAnsi="MS Gothic" w:hint="eastAsia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5365EA95" w14:textId="74B7869C" w:rsidR="00336AD7" w:rsidRPr="00DC3977" w:rsidRDefault="00336AD7" w:rsidP="002703D7">
            <w:pPr>
              <w:rPr>
                <w:rFonts w:ascii="Montserrat" w:hAnsi="Montserrat"/>
                <w:color w:val="1F2A52"/>
              </w:rPr>
            </w:pPr>
            <w:r>
              <w:rPr>
                <w:rFonts w:ascii="Montserrat" w:hAnsi="Montserrat"/>
                <w:color w:val="1F2A52"/>
              </w:rPr>
              <w:t>Livestream</w:t>
            </w:r>
          </w:p>
        </w:tc>
        <w:sdt>
          <w:sdtPr>
            <w:rPr>
              <w:rFonts w:ascii="Montserrat" w:hAnsi="Montserrat"/>
              <w:color w:val="1F2A52"/>
            </w:rPr>
            <w:id w:val="-191169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7E54840" w14:textId="77777777" w:rsidR="00336AD7" w:rsidRPr="00DC3977" w:rsidRDefault="00336AD7" w:rsidP="002703D7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021164DE" w14:textId="4E007161" w:rsidR="00336AD7" w:rsidRPr="00DC3977" w:rsidRDefault="00336AD7" w:rsidP="002703D7">
            <w:pPr>
              <w:rPr>
                <w:rFonts w:ascii="Montserrat" w:hAnsi="Montserrat"/>
                <w:color w:val="1F2A52"/>
              </w:rPr>
            </w:pPr>
            <w:r>
              <w:rPr>
                <w:rFonts w:ascii="Montserrat" w:hAnsi="Montserrat"/>
                <w:color w:val="1F2A52"/>
              </w:rPr>
              <w:t>Face-to-face</w:t>
            </w:r>
          </w:p>
        </w:tc>
      </w:tr>
    </w:tbl>
    <w:p w14:paraId="3F5A4D8C" w14:textId="64720CD5" w:rsidR="00336AD7" w:rsidRPr="00DC3977" w:rsidRDefault="00336AD7">
      <w:pPr>
        <w:rPr>
          <w:rFonts w:ascii="Montserrat" w:hAnsi="Montserrat"/>
          <w:color w:val="1F2A52"/>
          <w:sz w:val="28"/>
        </w:rPr>
      </w:pPr>
    </w:p>
    <w:p w14:paraId="347EC32D" w14:textId="1D3E465D" w:rsidR="00173646" w:rsidRPr="00DC3977" w:rsidRDefault="0051770C">
      <w:pPr>
        <w:rPr>
          <w:rFonts w:ascii="Montserrat" w:hAnsi="Montserrat"/>
          <w:color w:val="1F2A52"/>
          <w:sz w:val="28"/>
        </w:rPr>
      </w:pPr>
      <w:r w:rsidRPr="00DC3977">
        <w:rPr>
          <w:rFonts w:ascii="Montserrat" w:hAnsi="Montserrat"/>
          <w:color w:val="1F2A52"/>
          <w:sz w:val="28"/>
        </w:rPr>
        <w:t>Target Audience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981"/>
        <w:gridCol w:w="421"/>
        <w:gridCol w:w="2981"/>
        <w:gridCol w:w="421"/>
        <w:gridCol w:w="2981"/>
      </w:tblGrid>
      <w:tr w:rsidR="00B65157" w:rsidRPr="00DC3977" w14:paraId="34D8F385" w14:textId="77777777" w:rsidTr="00502645">
        <w:sdt>
          <w:sdtPr>
            <w:rPr>
              <w:rFonts w:ascii="Montserrat" w:hAnsi="Montserrat"/>
              <w:color w:val="1F2A52"/>
            </w:rPr>
            <w:id w:val="-190689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1CF69D8" w14:textId="76A91001" w:rsidR="0051770C" w:rsidRPr="00DC3977" w:rsidRDefault="0051770C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2981" w:type="dxa"/>
          </w:tcPr>
          <w:p w14:paraId="2D1C403D" w14:textId="76049A70" w:rsidR="0051770C" w:rsidRPr="00DC3977" w:rsidRDefault="0051770C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Beginner</w:t>
            </w:r>
          </w:p>
        </w:tc>
        <w:sdt>
          <w:sdtPr>
            <w:rPr>
              <w:rFonts w:ascii="Montserrat" w:hAnsi="Montserrat"/>
              <w:color w:val="1F2A52"/>
            </w:rPr>
            <w:id w:val="174530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2FD9238D" w14:textId="138F927E" w:rsidR="0051770C" w:rsidRPr="00DC3977" w:rsidRDefault="0051770C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2981" w:type="dxa"/>
          </w:tcPr>
          <w:p w14:paraId="3835A553" w14:textId="40FB56E1" w:rsidR="0051770C" w:rsidRPr="00DC3977" w:rsidRDefault="0051770C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Moderate</w:t>
            </w:r>
          </w:p>
        </w:tc>
        <w:sdt>
          <w:sdtPr>
            <w:rPr>
              <w:rFonts w:ascii="Montserrat" w:hAnsi="Montserrat"/>
              <w:color w:val="1F2A52"/>
            </w:rPr>
            <w:id w:val="-167348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D143777" w14:textId="27818BDF" w:rsidR="0051770C" w:rsidRPr="00DC3977" w:rsidRDefault="0051770C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2981" w:type="dxa"/>
          </w:tcPr>
          <w:p w14:paraId="0BA0DA07" w14:textId="6B90BCFE" w:rsidR="0051770C" w:rsidRPr="00DC3977" w:rsidRDefault="0051770C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Advanced/Expert</w:t>
            </w:r>
          </w:p>
        </w:tc>
      </w:tr>
    </w:tbl>
    <w:p w14:paraId="791E1FB8" w14:textId="574E56E5" w:rsidR="0051770C" w:rsidRPr="00DC3977" w:rsidRDefault="0051770C">
      <w:pPr>
        <w:rPr>
          <w:rFonts w:ascii="Montserrat" w:hAnsi="Montserrat"/>
          <w:color w:val="1F2A52"/>
        </w:rPr>
      </w:pPr>
    </w:p>
    <w:p w14:paraId="736863A2" w14:textId="2759DA66" w:rsidR="00502645" w:rsidRPr="00DC3977" w:rsidRDefault="00502645">
      <w:pPr>
        <w:rPr>
          <w:rFonts w:ascii="Montserrat" w:hAnsi="Montserrat"/>
          <w:color w:val="1F2A52"/>
          <w:sz w:val="28"/>
        </w:rPr>
      </w:pPr>
      <w:r w:rsidRPr="00DC3977">
        <w:rPr>
          <w:rFonts w:ascii="Montserrat" w:hAnsi="Montserrat"/>
          <w:color w:val="1F2A52"/>
          <w:sz w:val="28"/>
        </w:rPr>
        <w:t>Other Interests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4681"/>
        <w:gridCol w:w="436"/>
        <w:gridCol w:w="4680"/>
      </w:tblGrid>
      <w:tr w:rsidR="00B65157" w:rsidRPr="00DC3977" w14:paraId="4156406C" w14:textId="77777777" w:rsidTr="00F65AA7">
        <w:sdt>
          <w:sdtPr>
            <w:rPr>
              <w:rFonts w:ascii="Montserrat" w:hAnsi="Montserrat"/>
              <w:color w:val="1F2A52"/>
            </w:rPr>
            <w:id w:val="-153364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4763D9E" w14:textId="77777777" w:rsidR="00502645" w:rsidRPr="00DC3977" w:rsidRDefault="00502645" w:rsidP="00F65AA7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17268B27" w14:textId="3D414A33" w:rsidR="00502645" w:rsidRPr="00DC3977" w:rsidRDefault="00502645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Sponsorship/exhibitor opportunities</w:t>
            </w:r>
          </w:p>
        </w:tc>
        <w:sdt>
          <w:sdtPr>
            <w:rPr>
              <w:rFonts w:ascii="Montserrat" w:hAnsi="Montserrat"/>
              <w:color w:val="1F2A52"/>
            </w:rPr>
            <w:id w:val="-214726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CB505D9" w14:textId="77777777" w:rsidR="00502645" w:rsidRPr="00DC3977" w:rsidRDefault="00502645" w:rsidP="00F65AA7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14:paraId="07AE35E5" w14:textId="4D36062F" w:rsidR="00502645" w:rsidRPr="00DC3977" w:rsidRDefault="00502645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Networking facilitator</w:t>
            </w:r>
          </w:p>
        </w:tc>
      </w:tr>
      <w:tr w:rsidR="00B65157" w:rsidRPr="00DC3977" w14:paraId="2EAD7C9B" w14:textId="77777777" w:rsidTr="00F65AA7">
        <w:sdt>
          <w:sdtPr>
            <w:rPr>
              <w:rFonts w:ascii="Montserrat" w:hAnsi="Montserrat"/>
              <w:color w:val="1F2A52"/>
            </w:rPr>
            <w:id w:val="-65800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4F24BD9" w14:textId="77777777" w:rsidR="00502645" w:rsidRPr="00DC3977" w:rsidRDefault="00502645" w:rsidP="00F65AA7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7E548AC9" w14:textId="573E3786" w:rsidR="00502645" w:rsidRPr="00DC3977" w:rsidRDefault="00502645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Panel participant</w:t>
            </w:r>
          </w:p>
        </w:tc>
        <w:sdt>
          <w:sdtPr>
            <w:rPr>
              <w:rFonts w:ascii="Montserrat" w:hAnsi="Montserrat"/>
              <w:color w:val="1F2A52"/>
            </w:rPr>
            <w:id w:val="-790664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C5D41C0" w14:textId="77777777" w:rsidR="00502645" w:rsidRPr="00DC3977" w:rsidRDefault="00502645" w:rsidP="00F65AA7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14:paraId="70B0189F" w14:textId="7AD9F762" w:rsidR="00502645" w:rsidRPr="00DC3977" w:rsidRDefault="00502645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Master of Ceremonies</w:t>
            </w:r>
          </w:p>
        </w:tc>
      </w:tr>
      <w:tr w:rsidR="00B65157" w:rsidRPr="00DC3977" w14:paraId="73100796" w14:textId="77777777" w:rsidTr="00F65AA7">
        <w:sdt>
          <w:sdtPr>
            <w:rPr>
              <w:rFonts w:ascii="Montserrat" w:hAnsi="Montserrat"/>
              <w:color w:val="1F2A52"/>
            </w:rPr>
            <w:id w:val="-177069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0920F10" w14:textId="77777777" w:rsidR="00502645" w:rsidRPr="00DC3977" w:rsidRDefault="00502645" w:rsidP="00F65AA7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1" w:type="dxa"/>
          </w:tcPr>
          <w:p w14:paraId="0E58C0F7" w14:textId="06EAC0B7" w:rsidR="00502645" w:rsidRPr="00DC3977" w:rsidRDefault="00502645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Workshop presenter</w:t>
            </w:r>
          </w:p>
        </w:tc>
        <w:sdt>
          <w:sdtPr>
            <w:rPr>
              <w:rFonts w:ascii="Montserrat" w:hAnsi="Montserrat"/>
              <w:color w:val="1F2A52"/>
            </w:rPr>
            <w:id w:val="-72360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DEF89A3" w14:textId="77777777" w:rsidR="00502645" w:rsidRPr="00DC3977" w:rsidRDefault="00502645" w:rsidP="00F65AA7">
                <w:pPr>
                  <w:rPr>
                    <w:rFonts w:ascii="Montserrat" w:hAnsi="Montserrat"/>
                    <w:color w:val="1F2A52"/>
                  </w:rPr>
                </w:pPr>
                <w:r w:rsidRPr="00DC3977">
                  <w:rPr>
                    <w:rFonts w:ascii="Segoe UI Symbol" w:eastAsia="MS Gothic" w:hAnsi="Segoe UI Symbol" w:cs="Segoe UI Symbol"/>
                    <w:color w:val="1F2A52"/>
                  </w:rPr>
                  <w:t>☐</w:t>
                </w:r>
              </w:p>
            </w:tc>
          </w:sdtContent>
        </w:sdt>
        <w:tc>
          <w:tcPr>
            <w:tcW w:w="4680" w:type="dxa"/>
          </w:tcPr>
          <w:p w14:paraId="69801E1C" w14:textId="1B8AD812" w:rsidR="00502645" w:rsidRPr="00DC3977" w:rsidRDefault="00502645" w:rsidP="00F65AA7">
            <w:pPr>
              <w:rPr>
                <w:rFonts w:ascii="Montserrat" w:hAnsi="Montserrat"/>
                <w:color w:val="1F2A52"/>
              </w:rPr>
            </w:pPr>
            <w:r w:rsidRPr="00DC3977">
              <w:rPr>
                <w:rFonts w:ascii="Montserrat" w:hAnsi="Montserrat"/>
                <w:color w:val="1F2A52"/>
              </w:rPr>
              <w:t>Presenting at AITD local events</w:t>
            </w:r>
          </w:p>
        </w:tc>
      </w:tr>
    </w:tbl>
    <w:p w14:paraId="3D1C4C5A" w14:textId="77777777" w:rsidR="00502645" w:rsidRPr="00DC3977" w:rsidRDefault="00502645">
      <w:pPr>
        <w:rPr>
          <w:rFonts w:ascii="Montserrat" w:hAnsi="Montserrat"/>
          <w:color w:val="1F2A52"/>
        </w:rPr>
      </w:pPr>
    </w:p>
    <w:sectPr w:rsidR="00502645" w:rsidRPr="00DC3977" w:rsidSect="00F6253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38"/>
    <w:rsid w:val="00072002"/>
    <w:rsid w:val="00173646"/>
    <w:rsid w:val="001B16CE"/>
    <w:rsid w:val="001D013D"/>
    <w:rsid w:val="00336AD7"/>
    <w:rsid w:val="00340F82"/>
    <w:rsid w:val="003A0056"/>
    <w:rsid w:val="00437B18"/>
    <w:rsid w:val="00502645"/>
    <w:rsid w:val="0051770C"/>
    <w:rsid w:val="0060489F"/>
    <w:rsid w:val="006A5409"/>
    <w:rsid w:val="006D56D1"/>
    <w:rsid w:val="00707FE4"/>
    <w:rsid w:val="0078003A"/>
    <w:rsid w:val="007F6274"/>
    <w:rsid w:val="008413DC"/>
    <w:rsid w:val="00955240"/>
    <w:rsid w:val="00A004D4"/>
    <w:rsid w:val="00A365DD"/>
    <w:rsid w:val="00AB18ED"/>
    <w:rsid w:val="00B65157"/>
    <w:rsid w:val="00C120F1"/>
    <w:rsid w:val="00C53EAF"/>
    <w:rsid w:val="00D82C84"/>
    <w:rsid w:val="00D950B9"/>
    <w:rsid w:val="00DC3977"/>
    <w:rsid w:val="00E278D9"/>
    <w:rsid w:val="00E63D1F"/>
    <w:rsid w:val="00F406FA"/>
    <w:rsid w:val="00F62538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C0EF"/>
  <w15:chartTrackingRefBased/>
  <w15:docId w15:val="{65A9D207-8A41-4A59-B952-C3F6F0D4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6A5576F21BE4D8B4A1751139A7E2D" ma:contentTypeVersion="12" ma:contentTypeDescription="Create a new document." ma:contentTypeScope="" ma:versionID="1a2786e4642f4090ef4611fed2a22295">
  <xsd:schema xmlns:xsd="http://www.w3.org/2001/XMLSchema" xmlns:xs="http://www.w3.org/2001/XMLSchema" xmlns:p="http://schemas.microsoft.com/office/2006/metadata/properties" xmlns:ns2="e42e4c76-8a04-43e8-aad4-632f077cba03" xmlns:ns3="4abb0cee-b255-4d37-b265-b24782aa4777" targetNamespace="http://schemas.microsoft.com/office/2006/metadata/properties" ma:root="true" ma:fieldsID="f3bf0595b082cbb99b2c47505cfbb4bf" ns2:_="" ns3:_="">
    <xsd:import namespace="e42e4c76-8a04-43e8-aad4-632f077cba03"/>
    <xsd:import namespace="4abb0cee-b255-4d37-b265-b24782aa47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e4c76-8a04-43e8-aad4-632f077cba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0cee-b255-4d37-b265-b24782aa4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0972-CBDF-4D71-B63F-54370D77A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54CA7-8E33-4BE2-89AD-E74C5A4CE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6F0EEA-EF18-4D17-A6D4-4A2B65FEF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e4c76-8a04-43e8-aad4-632f077cba03"/>
    <ds:schemaRef ds:uri="4abb0cee-b255-4d37-b265-b24782aa4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DB9CCB-60FA-4E2B-A7F1-2B7C05C0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Gilbertson</dc:creator>
  <cp:keywords/>
  <dc:description/>
  <cp:lastModifiedBy>AITD Marketing</cp:lastModifiedBy>
  <cp:revision>2</cp:revision>
  <dcterms:created xsi:type="dcterms:W3CDTF">2020-09-11T02:57:00Z</dcterms:created>
  <dcterms:modified xsi:type="dcterms:W3CDTF">2020-09-11T02:57:00Z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0x010100CCE6A5576F21BE4D8B4A1751139A7E2D</vt:lpwstr>
  </property>
  <property fmtid="{D5CDD505-2E9C-101B-9397-08002B2CF9AE}" pid="3" name="Order">
    <vt:r8>7523600</vt:r8>
  </property>
</Properties>
</file>